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DA" w:rsidRDefault="007C1F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1FDA" w:rsidRDefault="007C1FDA">
      <w:pPr>
        <w:pStyle w:val="ConsPlusNormal"/>
        <w:outlineLvl w:val="0"/>
      </w:pPr>
    </w:p>
    <w:p w:rsidR="007C1FDA" w:rsidRDefault="007C1FDA">
      <w:pPr>
        <w:pStyle w:val="ConsPlusTitle"/>
        <w:jc w:val="center"/>
      </w:pPr>
      <w:r>
        <w:t>ПРАВИТЕЛЬСТВО СВЕРДЛОВСКОЙ ОБЛАСТИ</w:t>
      </w:r>
    </w:p>
    <w:p w:rsidR="007C1FDA" w:rsidRDefault="007C1FDA">
      <w:pPr>
        <w:pStyle w:val="ConsPlusTitle"/>
        <w:jc w:val="center"/>
      </w:pPr>
    </w:p>
    <w:p w:rsidR="007C1FDA" w:rsidRDefault="007C1FDA">
      <w:pPr>
        <w:pStyle w:val="ConsPlusTitle"/>
        <w:jc w:val="center"/>
      </w:pPr>
      <w:r>
        <w:t>РАСПОРЯЖЕНИЕ</w:t>
      </w:r>
    </w:p>
    <w:p w:rsidR="007C1FDA" w:rsidRDefault="007C1FDA">
      <w:pPr>
        <w:pStyle w:val="ConsPlusTitle"/>
        <w:jc w:val="center"/>
      </w:pPr>
      <w:r>
        <w:t>от 19 июня 2014 г. N 734-РП</w:t>
      </w:r>
    </w:p>
    <w:p w:rsidR="007C1FDA" w:rsidRDefault="007C1FDA">
      <w:pPr>
        <w:pStyle w:val="ConsPlusTitle"/>
        <w:jc w:val="center"/>
      </w:pPr>
    </w:p>
    <w:p w:rsidR="007C1FDA" w:rsidRDefault="007C1FDA">
      <w:pPr>
        <w:pStyle w:val="ConsPlusTitle"/>
        <w:jc w:val="center"/>
      </w:pPr>
      <w:r>
        <w:t>О ПОРЯДКЕ И СРОКАХ РАЗМЕЩЕНИЯ ИСПОЛНИТЕЛЬНЫМИ ОРГАНАМИ</w:t>
      </w:r>
    </w:p>
    <w:p w:rsidR="007C1FDA" w:rsidRDefault="007C1FDA">
      <w:pPr>
        <w:pStyle w:val="ConsPlusTitle"/>
        <w:jc w:val="center"/>
      </w:pPr>
      <w:r>
        <w:t>ГОСУДАРСТВЕННОЙ ВЛАСТИ СВЕРДЛОВСКОЙ ОБЛАСТИ НА ОФИЦИАЛЬНЫХ</w:t>
      </w:r>
    </w:p>
    <w:p w:rsidR="007C1FDA" w:rsidRDefault="007C1FDA">
      <w:pPr>
        <w:pStyle w:val="ConsPlusTitle"/>
        <w:jc w:val="center"/>
      </w:pPr>
      <w:r>
        <w:t>САЙТАХ В ИНФОРМАЦИОННО-ТЕЛЕКОММУНИКАЦИОННОЙ СЕТИ ИНТЕРНЕТ</w:t>
      </w:r>
    </w:p>
    <w:p w:rsidR="007C1FDA" w:rsidRDefault="007C1FDA">
      <w:pPr>
        <w:pStyle w:val="ConsPlusTitle"/>
        <w:jc w:val="center"/>
      </w:pPr>
      <w:r>
        <w:t>ОТЧЕТА О ДЕЯТЕЛЬНОСТИ РЕГИОНАЛЬНОГО ОПЕРАТОРА И АУДИТОРСКОГО</w:t>
      </w:r>
    </w:p>
    <w:p w:rsidR="007C1FDA" w:rsidRDefault="007C1FDA">
      <w:pPr>
        <w:pStyle w:val="ConsPlusTitle"/>
        <w:jc w:val="center"/>
      </w:pPr>
      <w:r>
        <w:t>ЗАКЛЮЧЕНИЯ, ПОДГОТОВЛЕННОГО ПО РЕЗУЛЬТАТАМ АУДИТА</w:t>
      </w:r>
    </w:p>
    <w:p w:rsidR="007C1FDA" w:rsidRDefault="007C1FDA">
      <w:pPr>
        <w:pStyle w:val="ConsPlusTitle"/>
        <w:jc w:val="center"/>
      </w:pPr>
      <w:r>
        <w:t>ГОДОВОЙ БУХГАЛТЕРСКОЙ (ФИНАНСОВОЙ) ОТЧЕТНОСТИ</w:t>
      </w:r>
    </w:p>
    <w:p w:rsidR="007C1FDA" w:rsidRDefault="007C1FDA">
      <w:pPr>
        <w:pStyle w:val="ConsPlusTitle"/>
        <w:jc w:val="center"/>
      </w:pPr>
      <w:r>
        <w:t>РЕГИОНАЛЬНОГО ОПЕРАТОРА</w:t>
      </w:r>
    </w:p>
    <w:p w:rsidR="007C1FDA" w:rsidRDefault="007C1FDA">
      <w:pPr>
        <w:pStyle w:val="ConsPlusNormal"/>
      </w:pPr>
    </w:p>
    <w:p w:rsidR="007C1FDA" w:rsidRDefault="007C1FD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области":</w:t>
      </w:r>
    </w:p>
    <w:p w:rsidR="007C1FDA" w:rsidRDefault="007C1FDA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Отчет о деятельности регионального оператора и аудиторское заключение, подготовленное по результатам аудита годовой бухгалтерской (финансовой) отчетности регионального оператора, размещается на официальных сайтах в информационно-телекоммуникационной сети Интернет Министерства энергетики и жилищно-коммунального хозяйства Свердловской области (http://energy.midural.ru/) и Управления Государственной жилищной инспекции Свердловской области (http://www.gilinsp.ru/).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>2. Министерству энергетики и жилищно-коммунального хозяйства Свердловской области (Н.Б. Смирнов):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>1) ежегодно, в срок не позднее 15 июня текущего года, направлять отчет о деятельности регионального оператора и аудиторское заключение, подготовленное по результатам аудита годовой бухгалтерской (финансовой) отчетности регионального оператора, в Управление Государственной жилищной инспекции Свердловской области;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 xml:space="preserve">2) ежегодно, в срок не позднее 01 июля текущего года, размещать отчет о деятельности регионального оператора и аудиторское заключение, подготовленное по результатам аудита годовой бухгалтерской (финансовой) отчетности регионального оператора, на официальном сайте в информационно-телекоммуникационной сети Интернет по адресу, указанному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 xml:space="preserve">3. Управлению Государственной жилищной инспекции Свердловской области (А.П. Россолов) ежегодно, в срок не позднее 01 июля текущего года, размещать отчет о деятельности регионального оператора и аудиторское заключение, подготовленное по результатам аудита годовой бухгалтерской (финансовой) отчетности регионального оператора, на официальном сайте в информационно-телекоммуникационной сети Интернет по адресу, указанному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Свердловской области С.М. Зырянова.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>5. Настоящее Распоряжение вступает в силу на следующий день с момента его подписания.</w:t>
      </w:r>
    </w:p>
    <w:p w:rsidR="007C1FDA" w:rsidRDefault="007C1FDA">
      <w:pPr>
        <w:pStyle w:val="ConsPlusNormal"/>
        <w:spacing w:before="220"/>
        <w:ind w:firstLine="540"/>
        <w:jc w:val="both"/>
      </w:pPr>
      <w:r>
        <w:t>6. Настоящее Распоряжение опубликовать в "Областной газете".</w:t>
      </w:r>
    </w:p>
    <w:p w:rsidR="007C1FDA" w:rsidRDefault="007C1FDA">
      <w:pPr>
        <w:pStyle w:val="ConsPlusNormal"/>
      </w:pPr>
    </w:p>
    <w:p w:rsidR="007C1FDA" w:rsidRDefault="007C1FDA">
      <w:pPr>
        <w:pStyle w:val="ConsPlusNormal"/>
        <w:jc w:val="right"/>
      </w:pPr>
      <w:r>
        <w:lastRenderedPageBreak/>
        <w:t>Председатель Правительства</w:t>
      </w:r>
    </w:p>
    <w:p w:rsidR="007C1FDA" w:rsidRDefault="007C1FDA">
      <w:pPr>
        <w:pStyle w:val="ConsPlusNormal"/>
        <w:jc w:val="right"/>
      </w:pPr>
      <w:r>
        <w:t>Свердловской области</w:t>
      </w:r>
    </w:p>
    <w:p w:rsidR="007C1FDA" w:rsidRDefault="007C1FDA">
      <w:pPr>
        <w:pStyle w:val="ConsPlusNormal"/>
        <w:jc w:val="right"/>
      </w:pPr>
      <w:r>
        <w:t>Д.В.ПАСЛЕР</w:t>
      </w:r>
    </w:p>
    <w:p w:rsidR="007C1FDA" w:rsidRDefault="007C1FDA">
      <w:pPr>
        <w:pStyle w:val="ConsPlusNormal"/>
      </w:pPr>
    </w:p>
    <w:p w:rsidR="007C1FDA" w:rsidRDefault="007C1FDA">
      <w:pPr>
        <w:pStyle w:val="ConsPlusNormal"/>
      </w:pPr>
    </w:p>
    <w:p w:rsidR="007C1FDA" w:rsidRDefault="007C1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555" w:rsidRDefault="002F6555">
      <w:bookmarkStart w:id="1" w:name="_GoBack"/>
      <w:bookmarkEnd w:id="1"/>
    </w:p>
    <w:sectPr w:rsidR="002F6555" w:rsidSect="005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A"/>
    <w:rsid w:val="002F6555"/>
    <w:rsid w:val="007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FF64-A430-4473-9DDC-50F897A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D413B7CC4D8AD38B6A986426721FC6AAC1E3A04F8627F98A439BA1042F967E22A6D0E441BF427D5A8C356A73r4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2018-10-01T11:43:00Z</dcterms:created>
  <dcterms:modified xsi:type="dcterms:W3CDTF">2018-10-01T11:44:00Z</dcterms:modified>
</cp:coreProperties>
</file>