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1" w:rsidRDefault="00F620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20A1" w:rsidRDefault="00F620A1">
      <w:pPr>
        <w:pStyle w:val="ConsPlusNormal"/>
        <w:outlineLvl w:val="0"/>
      </w:pPr>
    </w:p>
    <w:p w:rsidR="00F620A1" w:rsidRDefault="00F620A1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F620A1" w:rsidRDefault="00F620A1">
      <w:pPr>
        <w:pStyle w:val="ConsPlusTitle"/>
        <w:jc w:val="center"/>
      </w:pPr>
      <w:r>
        <w:t>СВЕРДЛОВСКОЙ ОБЛАСТИ</w:t>
      </w:r>
    </w:p>
    <w:p w:rsidR="00F620A1" w:rsidRDefault="00F620A1">
      <w:pPr>
        <w:pStyle w:val="ConsPlusTitle"/>
        <w:jc w:val="center"/>
      </w:pPr>
    </w:p>
    <w:p w:rsidR="00F620A1" w:rsidRDefault="00F620A1">
      <w:pPr>
        <w:pStyle w:val="ConsPlusTitle"/>
        <w:jc w:val="center"/>
      </w:pPr>
      <w:r>
        <w:t>ПРИКАЗ</w:t>
      </w:r>
    </w:p>
    <w:p w:rsidR="00F620A1" w:rsidRDefault="00F620A1">
      <w:pPr>
        <w:pStyle w:val="ConsPlusTitle"/>
        <w:jc w:val="center"/>
      </w:pPr>
      <w:r>
        <w:t>от 25 июня 2014 г. N 96</w:t>
      </w:r>
    </w:p>
    <w:p w:rsidR="00F620A1" w:rsidRDefault="00F620A1">
      <w:pPr>
        <w:pStyle w:val="ConsPlusTitle"/>
        <w:jc w:val="center"/>
      </w:pPr>
    </w:p>
    <w:p w:rsidR="00F620A1" w:rsidRDefault="00F620A1">
      <w:pPr>
        <w:pStyle w:val="ConsPlusTitle"/>
        <w:jc w:val="center"/>
      </w:pPr>
      <w:r>
        <w:t>ОБ ОПРЕДЕЛЕНИИ ПЕРЕЧНЯ ДОКУМЕНТОВ, ПОДТВЕРЖДАЮЩИХ</w:t>
      </w:r>
    </w:p>
    <w:p w:rsidR="00F620A1" w:rsidRDefault="00F620A1">
      <w:pPr>
        <w:pStyle w:val="ConsPlusTitle"/>
        <w:jc w:val="center"/>
      </w:pPr>
      <w:r>
        <w:t>СОБЛЮДЕНИЕ УСЛОВИЙ ЗАЧЕТА СТОИМОСТИ ОТДЕЛЬНЫХ УСЛУГ</w:t>
      </w:r>
    </w:p>
    <w:p w:rsidR="00F620A1" w:rsidRDefault="00F620A1">
      <w:pPr>
        <w:pStyle w:val="ConsPlusTitle"/>
        <w:jc w:val="center"/>
      </w:pPr>
      <w:r>
        <w:t>И (ИЛИ) ОТДЕЛЬНЫХ РАБОТ, ОКАЗАННЫХ И (ИЛИ) ВЫПОЛНЕННЫХ</w:t>
      </w:r>
    </w:p>
    <w:p w:rsidR="00F620A1" w:rsidRDefault="00F620A1">
      <w:pPr>
        <w:pStyle w:val="ConsPlusTitle"/>
        <w:jc w:val="center"/>
      </w:pPr>
      <w:r>
        <w:t>ДО НАСТУПЛЕНИЯ СРОКА ПРОВЕДЕНИЯ КАПИТАЛЬНОГО РЕМОНТА</w:t>
      </w:r>
    </w:p>
    <w:p w:rsidR="00F620A1" w:rsidRDefault="00F620A1">
      <w:pPr>
        <w:pStyle w:val="ConsPlusTitle"/>
        <w:jc w:val="center"/>
      </w:pPr>
      <w:r>
        <w:t>ОБЩЕГО ИМУЩЕСТВА В МНОГОКВАРТИРНОМ ДОМЕ, ПРЕДУСМОТРЕННОГО</w:t>
      </w:r>
    </w:p>
    <w:p w:rsidR="00F620A1" w:rsidRDefault="00F620A1">
      <w:pPr>
        <w:pStyle w:val="ConsPlusTitle"/>
        <w:jc w:val="center"/>
      </w:pPr>
      <w:r>
        <w:t>РЕГИОНАЛЬНОЙ ПРОГРАММОЙ КАПИТАЛЬНОГО РЕМОНТА</w:t>
      </w:r>
    </w:p>
    <w:p w:rsidR="00F620A1" w:rsidRDefault="00F620A1">
      <w:pPr>
        <w:pStyle w:val="ConsPlusTitle"/>
        <w:jc w:val="center"/>
      </w:pPr>
      <w:r>
        <w:t>ОБЩЕГО ИМУЩЕСТВА В МНОГОКВАРТИРНЫХ ДОМАХ</w:t>
      </w:r>
    </w:p>
    <w:p w:rsidR="00F620A1" w:rsidRDefault="00F620A1">
      <w:pPr>
        <w:pStyle w:val="ConsPlusTitle"/>
        <w:jc w:val="center"/>
      </w:pPr>
      <w:r>
        <w:t>СВЕРДЛОВСКОЙ ОБЛАСТИ НА 2015 - 2044 ГОДЫ</w:t>
      </w:r>
    </w:p>
    <w:p w:rsidR="00F620A1" w:rsidRDefault="00F620A1">
      <w:pPr>
        <w:pStyle w:val="ConsPlusNormal"/>
      </w:pPr>
    </w:p>
    <w:p w:rsidR="00F620A1" w:rsidRDefault="00F620A1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16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документов, подтверждающих соблюдение условий зачета стоимости отдельных услуг и (или) отдельных работ, оказанных и (или) выполненных до наступления срока проведения капитального ремонта общего имущества в многоквартирном доме, предусмотренного Региональной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 Свердловской области на 2015 - 2044 годы (прилагается).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 xml:space="preserve">2. Поручить Региональному Фонду содействия капитальному ремонту общего имущества в многоквартирных домах Свердловской области разработать порядок проведения зачета стоимости отдельных услуг и (или) отдельных работ, оказанных и (или) выполненных до наступления срока проведения капитального ремонта общего имущества в многоквартирном доме, предусмотренного Региональной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 Свердловской области на 2015 - 2044 годы, в срок не позднее 01 октября 2014 года.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3. Трушникову Сергею Сергеевичу, главному специалисту отдела экономики, тарифной политики и реформирования жилищно-коммунального хозяйства: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1) направить настоящий Приказ в Региональный Фонд содействия капитальному ремонту общего имущества в многоквартирных домах Свердловской области в течение трех дней с момента регистрации настоящего Приказа;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2) разместить настоящий Приказ на "Официальном интернет-портале правовой информации Свердловской области" (www.pravo.gov66.ru) и на официальном сайте Министерства энергетики и жилищно-коммунального хозяйства Свердловской области в информационно-телекоммуникационной сети Интернет (www.energy.midural.ru) в течение одного дня с момента регистрации настоящего Приказа.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F620A1" w:rsidRDefault="00F620A1">
      <w:pPr>
        <w:pStyle w:val="ConsPlusNormal"/>
      </w:pPr>
    </w:p>
    <w:p w:rsidR="00F620A1" w:rsidRDefault="00F620A1">
      <w:pPr>
        <w:pStyle w:val="ConsPlusNormal"/>
        <w:jc w:val="right"/>
      </w:pPr>
      <w:r>
        <w:t>Министр</w:t>
      </w:r>
    </w:p>
    <w:p w:rsidR="00F620A1" w:rsidRDefault="00F620A1">
      <w:pPr>
        <w:pStyle w:val="ConsPlusNormal"/>
        <w:jc w:val="right"/>
      </w:pPr>
      <w:r>
        <w:t>Н.Б.СМИРНОВ</w:t>
      </w:r>
    </w:p>
    <w:p w:rsidR="00F620A1" w:rsidRDefault="00F620A1">
      <w:pPr>
        <w:pStyle w:val="ConsPlusNormal"/>
      </w:pPr>
    </w:p>
    <w:p w:rsidR="00F620A1" w:rsidRDefault="00F620A1">
      <w:pPr>
        <w:pStyle w:val="ConsPlusNormal"/>
      </w:pPr>
    </w:p>
    <w:p w:rsidR="00F620A1" w:rsidRDefault="00F620A1">
      <w:pPr>
        <w:pStyle w:val="ConsPlusNormal"/>
      </w:pPr>
    </w:p>
    <w:p w:rsidR="00F620A1" w:rsidRDefault="00F620A1">
      <w:pPr>
        <w:pStyle w:val="ConsPlusNormal"/>
      </w:pPr>
    </w:p>
    <w:p w:rsidR="00F620A1" w:rsidRDefault="00F620A1">
      <w:pPr>
        <w:pStyle w:val="ConsPlusNormal"/>
      </w:pPr>
    </w:p>
    <w:p w:rsidR="00F620A1" w:rsidRDefault="00F620A1">
      <w:pPr>
        <w:pStyle w:val="ConsPlusNormal"/>
        <w:jc w:val="right"/>
        <w:outlineLvl w:val="0"/>
      </w:pPr>
      <w:r>
        <w:t>К Приказу</w:t>
      </w:r>
    </w:p>
    <w:p w:rsidR="00F620A1" w:rsidRDefault="00F620A1">
      <w:pPr>
        <w:pStyle w:val="ConsPlusNormal"/>
        <w:jc w:val="right"/>
      </w:pPr>
      <w:r>
        <w:t>Министра энергетики и</w:t>
      </w:r>
    </w:p>
    <w:p w:rsidR="00F620A1" w:rsidRDefault="00F620A1">
      <w:pPr>
        <w:pStyle w:val="ConsPlusNormal"/>
        <w:jc w:val="right"/>
      </w:pPr>
      <w:r>
        <w:t>жилищно-коммунального хозяйства</w:t>
      </w:r>
    </w:p>
    <w:p w:rsidR="00F620A1" w:rsidRDefault="00F620A1">
      <w:pPr>
        <w:pStyle w:val="ConsPlusNormal"/>
        <w:jc w:val="right"/>
      </w:pPr>
      <w:r>
        <w:t>Свердловской области</w:t>
      </w:r>
    </w:p>
    <w:p w:rsidR="00F620A1" w:rsidRDefault="00F620A1">
      <w:pPr>
        <w:pStyle w:val="ConsPlusNormal"/>
        <w:jc w:val="right"/>
      </w:pPr>
      <w:r>
        <w:t>от 25 июня 2014 г. N 96</w:t>
      </w:r>
    </w:p>
    <w:p w:rsidR="00F620A1" w:rsidRDefault="00F620A1">
      <w:pPr>
        <w:pStyle w:val="ConsPlusNormal"/>
      </w:pPr>
    </w:p>
    <w:p w:rsidR="00F620A1" w:rsidRDefault="00F620A1">
      <w:pPr>
        <w:pStyle w:val="ConsPlusTitle"/>
        <w:jc w:val="center"/>
      </w:pPr>
      <w:bookmarkStart w:id="0" w:name="P37"/>
      <w:bookmarkEnd w:id="0"/>
      <w:r>
        <w:t>ПЕРЕЧЕНЬ</w:t>
      </w:r>
    </w:p>
    <w:p w:rsidR="00F620A1" w:rsidRDefault="00F620A1">
      <w:pPr>
        <w:pStyle w:val="ConsPlusTitle"/>
        <w:jc w:val="center"/>
      </w:pPr>
      <w:r>
        <w:t>ДОКУМЕНТОВ, ПОДТВЕРЖДАЮЩИХ СОБЛЮДЕНИЕ УСЛОВИЙ ЗАЧЕТА</w:t>
      </w:r>
    </w:p>
    <w:p w:rsidR="00F620A1" w:rsidRDefault="00F620A1">
      <w:pPr>
        <w:pStyle w:val="ConsPlusTitle"/>
        <w:jc w:val="center"/>
      </w:pPr>
      <w:r>
        <w:t>СТОИМОСТИ ОТДЕЛЬНЫХ УСЛУГ И (ИЛИ) ОТДЕЛЬНЫХ РАБОТ,</w:t>
      </w:r>
    </w:p>
    <w:p w:rsidR="00F620A1" w:rsidRDefault="00F620A1">
      <w:pPr>
        <w:pStyle w:val="ConsPlusTitle"/>
        <w:jc w:val="center"/>
      </w:pPr>
      <w:r>
        <w:t xml:space="preserve">ОКАЗАННЫХ </w:t>
      </w:r>
      <w:proofErr w:type="gramStart"/>
      <w:r>
        <w:t>И</w:t>
      </w:r>
      <w:proofErr w:type="gramEnd"/>
      <w:r>
        <w:t xml:space="preserve"> (ИЛИ) ВЫПОЛНЕННЫХ ДО НАСТУПЛЕНИЯ СРОКА</w:t>
      </w:r>
    </w:p>
    <w:p w:rsidR="00F620A1" w:rsidRDefault="00F620A1">
      <w:pPr>
        <w:pStyle w:val="ConsPlusTitle"/>
        <w:jc w:val="center"/>
      </w:pPr>
      <w:r>
        <w:t>ПРОВЕДЕНИЯ КАПИТАЛЬНОГО РЕМОНТА ОБЩЕГО ИМУЩЕСТВА</w:t>
      </w:r>
    </w:p>
    <w:p w:rsidR="00F620A1" w:rsidRDefault="00F620A1">
      <w:pPr>
        <w:pStyle w:val="ConsPlusTitle"/>
        <w:jc w:val="center"/>
      </w:pPr>
      <w:r>
        <w:t>В МНОГОКВАРТИРНОМ ДОМЕ, ПРЕДУСМОТРЕННОГО РЕГИОНАЛЬНОЙ</w:t>
      </w:r>
    </w:p>
    <w:p w:rsidR="00F620A1" w:rsidRDefault="00F620A1">
      <w:pPr>
        <w:pStyle w:val="ConsPlusTitle"/>
        <w:jc w:val="center"/>
      </w:pPr>
      <w:r>
        <w:t>ПРОГРАММОЙ КАПИТАЛЬНОГО РЕМОНТА ОБЩЕГО ИМУЩЕСТВА</w:t>
      </w:r>
    </w:p>
    <w:p w:rsidR="00F620A1" w:rsidRDefault="00F620A1">
      <w:pPr>
        <w:pStyle w:val="ConsPlusTitle"/>
        <w:jc w:val="center"/>
      </w:pPr>
      <w:r>
        <w:t>В МНОГОКВАРТИРНЫХ ДОМАХ СВЕРДЛОВСКОЙ ОБЛАСТИ</w:t>
      </w:r>
    </w:p>
    <w:p w:rsidR="00F620A1" w:rsidRDefault="00F620A1">
      <w:pPr>
        <w:pStyle w:val="ConsPlusTitle"/>
        <w:jc w:val="center"/>
      </w:pPr>
      <w:r>
        <w:t>НА 2015 - 2044 ГОДЫ</w:t>
      </w:r>
    </w:p>
    <w:p w:rsidR="00F620A1" w:rsidRDefault="00F620A1">
      <w:pPr>
        <w:pStyle w:val="ConsPlusNormal"/>
      </w:pPr>
    </w:p>
    <w:p w:rsidR="00F620A1" w:rsidRDefault="00F620A1">
      <w:pPr>
        <w:pStyle w:val="ConsPlusNormal"/>
        <w:ind w:firstLine="540"/>
        <w:jc w:val="both"/>
      </w:pPr>
      <w:r>
        <w:t xml:space="preserve">1. В соответствии с </w:t>
      </w:r>
      <w:hyperlink r:id="rId8" w:history="1">
        <w:r>
          <w:rPr>
            <w:color w:val="0000FF"/>
          </w:rPr>
          <w:t>пунктом 1 статьи 16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Закон) в случае если до наступления установленного региональной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капитального ремонта срока проведения капитального ремонта общего имущества в многоквартирном доме по решению общего собрания собственников помещений в многоквартирном доме были оказаны отдельные услуги и (или) выполнены отдельные работы по капитальному ремонту общего имущества в данном многоквартирном доме, предусмотренные региональной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капитального ремонта, оплата этих услуг и (или) работ была осуществлена без использования бюджетных средств и средств регионального оператора, то средства в размере, равном стоимости этих услуг и (или) работ, но не свыше, чем размер предельной стоимости этих услуг и (или) работ, определенный согласно </w:t>
      </w:r>
      <w:hyperlink r:id="rId11" w:history="1">
        <w:r>
          <w:rPr>
            <w:color w:val="0000FF"/>
          </w:rPr>
          <w:t>пункту 4 статьи 25</w:t>
        </w:r>
      </w:hyperlink>
      <w:r>
        <w:t xml:space="preserve"> Закона, засчитываются региональным оператором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2. Заявление о зачете стоимости ранее оказанных отдельных услуг и (или) выполненных отдельных работ по капитальному ремонту в счет исполнения на будущий период обязательств по уплате взносов на капитальный ремонт, подаваемое лицом, ответственным за управление многоквартирным домом (товариществом собственников жилья, жилищно-строительным или иным специализированным потребительским кооперативом, управляющей организацией), или при непосредственном управлении многоквартирного дома собственниками помещений в этом многоквартирном доме лицом, которое в соответствии с федеральным законом вправе действовать от имени собственников помещений в таком доме в отношениях с третьими лицами (далее - Заявление), составляется по форме, устанавливаемой региональным оператором.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 xml:space="preserve">3. К Заявлению должны быть приложены документы, подтверждающие соблюдение условий зачета стоимости ранее оказанных отдельных услуг и (или) выполненных отдельных работ по капитальному ремонту, предусмотренных </w:t>
      </w:r>
      <w:hyperlink r:id="rId12" w:history="1">
        <w:r>
          <w:rPr>
            <w:color w:val="0000FF"/>
          </w:rPr>
          <w:t>пунктом 2 статьи 16</w:t>
        </w:r>
      </w:hyperlink>
      <w:r>
        <w:t xml:space="preserve"> Закона, полномочия лица, предусмотренного </w:t>
      </w:r>
      <w:hyperlink r:id="rId13" w:history="1">
        <w:r>
          <w:rPr>
            <w:color w:val="0000FF"/>
          </w:rPr>
          <w:t>пунктом 3 статьи 16</w:t>
        </w:r>
      </w:hyperlink>
      <w:r>
        <w:t xml:space="preserve"> Закона.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4. В целях подтверждения соблюдения условий зачета стоимости ранее оказанных отдельных услуг и (или) выполненных отдельных работ по капитальному ремонту к заявлению прилагаются следующие документы: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lastRenderedPageBreak/>
        <w:t xml:space="preserve">1) протокол общего собрания собственников помещений многоквартирного дома об оказании отдельных услуги и (или) выполнении отдельных работ по капитальному ремонту общего имущества до наступления срока проведения капитального ремонта общего имущества в данном многоквартирном доме, предусмотренного Региональной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 Свердловской области на 2015 - 2044 годы.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 xml:space="preserve">Протокол общего собрания собственников помещений многоквартирного дома должен содержать решение по всем вопросам, предусмотренным </w:t>
      </w:r>
      <w:hyperlink r:id="rId15" w:history="1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Федерации;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2) договор подряда об оказании отдельных услуг и (или) выполнении отдельных работ по капитальному ремонту общего имущества в многоквартирном доме;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3) акт сдачи-приемки оказанных отдельных услуг и (или) выполненных отдельных работ по капитальному ремонту общего имущества в многоквартирном доме, подписанный заказчиком и подрядчиком по договору подряда;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4) платежные документы, подтверждающие оплату подрядной организации отдельных услуг и (или) отдельных работ по капитальному ремонту общего имущества в многоквартирном доме.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5. Документы, подтверждающие соблюдение условий зачета стоимости ранее оказанных отдельных услуг и (или) выполненных отдельных работ по капитальному ремонту, представляются со всеми имеющимися приложениями.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6. Оплата подрядной организации отдельных услуг и (или) отдельных работ по капитальному ремонту общего имущества в многоквартирном доме в безналичной форме подтверждается платежным поручением.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Платежное поручение должно содержать в поле "Списано со счета плательщика" - дату списания денежных средств со счета плательщика (при частичной оплате - дату последнего платежа), в поле "Отметки банка" - штамп банка и подпись ответственного исполнителя.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7. Оплата подрядной организации отдельных услуг и (или) отдельных работ по капитальному ремонту общего имущества в многоквартирном доме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 xml:space="preserve">8. Документы, подтверждающие соблюдение предусмотренных </w:t>
      </w:r>
      <w:hyperlink r:id="rId16" w:history="1">
        <w:r>
          <w:rPr>
            <w:color w:val="0000FF"/>
          </w:rPr>
          <w:t>пунктом 2 статьи 16</w:t>
        </w:r>
      </w:hyperlink>
      <w:r>
        <w:t xml:space="preserve"> Закона условий зачета стоимости ранее оказанных отдельных услуг и (или) выполненных отдельных работ по капитальному ремонту, представляются региональному оператору в двух экземплярах: в оригинале и в копии.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9. Оригиналы документов, подтверждающие соблюдение условий зачета стоимости ранее оказанных отдельных услуг и (или) выполненных отдельных работ по капитальному ремонту, представляются для сверки на соответствие представленной копии оригиналам и подлежат возврату региональным оператором заявителю в день обращения в порядке, установленном региональным оператором.</w:t>
      </w:r>
    </w:p>
    <w:p w:rsidR="00F620A1" w:rsidRDefault="00F620A1">
      <w:pPr>
        <w:pStyle w:val="ConsPlusNormal"/>
        <w:spacing w:before="220"/>
        <w:ind w:firstLine="540"/>
        <w:jc w:val="both"/>
      </w:pPr>
      <w:r>
        <w:t>Копии документов, подтверждающие соблюдение условий зачета стоимости ранее оказанных отдельных услуг и (или) выполненных отдельных работ по капитальному ремонту, остаются у регионального оператора.</w:t>
      </w:r>
    </w:p>
    <w:p w:rsidR="00F620A1" w:rsidRDefault="00F620A1">
      <w:pPr>
        <w:pStyle w:val="ConsPlusNormal"/>
      </w:pPr>
    </w:p>
    <w:p w:rsidR="00F620A1" w:rsidRDefault="00F620A1">
      <w:pPr>
        <w:pStyle w:val="ConsPlusNormal"/>
      </w:pPr>
    </w:p>
    <w:p w:rsidR="00F620A1" w:rsidRDefault="00F62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1" w:name="_GoBack"/>
      <w:bookmarkEnd w:id="1"/>
    </w:p>
    <w:sectPr w:rsidR="00EE7B4E" w:rsidSect="00EE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A1"/>
    <w:rsid w:val="00EE7B4E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002E-2894-45EE-9F1E-AB9C63B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7CA1C06C3B3E89149A89611BC47322E09AF41870BEE6513DD78090A0FF41320486C17F51C14615E638B35D3UEL" TargetMode="External"/><Relationship Id="rId13" Type="http://schemas.openxmlformats.org/officeDocument/2006/relationships/hyperlink" Target="consultantplus://offline/ref=2B57CA1C06C3B3E89149A89611BC47322E09AF41870BEE6513DD78090A0FF41320486C17F51C14615E638B36D3U8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57CA1C06C3B3E89149A89611BC47322E09AF418709E6691ADB78090A0FF41320486C17F51C14615E638A31D3UBL" TargetMode="External"/><Relationship Id="rId12" Type="http://schemas.openxmlformats.org/officeDocument/2006/relationships/hyperlink" Target="consultantplus://offline/ref=2B57CA1C06C3B3E89149A89611BC47322E09AF41870BEE6513DD78090A0FF41320486C17F51C14615E638B35D3U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57CA1C06C3B3E89149A89611BC47322E09AF41870BEE6513DD78090A0FF41320486C17F51C14615E638B35D3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7CA1C06C3B3E89149A89611BC47322E09AF418709E6691ADB78090A0FF41320486C17F51C14615E638A31D3UBL" TargetMode="External"/><Relationship Id="rId11" Type="http://schemas.openxmlformats.org/officeDocument/2006/relationships/hyperlink" Target="consultantplus://offline/ref=2B57CA1C06C3B3E89149A89611BC47322E09AF41870BEE6513DD78090A0FF41320486C17F51C14615E638833D3UEL" TargetMode="External"/><Relationship Id="rId5" Type="http://schemas.openxmlformats.org/officeDocument/2006/relationships/hyperlink" Target="consultantplus://offline/ref=2B57CA1C06C3B3E89149A89611BC47322E09AF41870BEE6513DD78090A0FF41320486C17F51C14615E638B36D3UAL" TargetMode="External"/><Relationship Id="rId15" Type="http://schemas.openxmlformats.org/officeDocument/2006/relationships/hyperlink" Target="consultantplus://offline/ref=2B57CA1C06C3B3E89149B69B07D019382C02F54E860CEC374F8B7E5E555FF24660086A40BFD5U1L" TargetMode="External"/><Relationship Id="rId10" Type="http://schemas.openxmlformats.org/officeDocument/2006/relationships/hyperlink" Target="consultantplus://offline/ref=2B57CA1C06C3B3E89149A89611BC47322E09AF418709E6691ADB78090A0FF41320486C17F51C14615E638A31D3U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57CA1C06C3B3E89149A89611BC47322E09AF418709E6691ADB78090A0FF41320486C17F51C14615E638A31D3UBL" TargetMode="External"/><Relationship Id="rId14" Type="http://schemas.openxmlformats.org/officeDocument/2006/relationships/hyperlink" Target="consultantplus://offline/ref=2B57CA1C06C3B3E89149A89611BC47322E09AF418709E6691ADB78090A0FF41320486C17F51C14615E638A31D3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2018-10-01T11:20:00Z</dcterms:created>
  <dcterms:modified xsi:type="dcterms:W3CDTF">2018-10-01T11:20:00Z</dcterms:modified>
</cp:coreProperties>
</file>